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C1E" w14:textId="77B3C672" w:rsidR="009B5543" w:rsidRPr="006E489E" w:rsidRDefault="00881665" w:rsidP="009B5543">
      <w:pPr>
        <w:pStyle w:val="ScopeofWork"/>
      </w:pPr>
      <w:proofErr w:type="spellStart"/>
      <w:r w:rsidRPr="00881665">
        <w:rPr>
          <w:color w:val="FF0000"/>
        </w:rPr>
        <w:t>OpenDSS</w:t>
      </w:r>
      <w:proofErr w:type="spellEnd"/>
      <w:r w:rsidRPr="00881665">
        <w:rPr>
          <w:color w:val="FF0000"/>
        </w:rPr>
        <w:t xml:space="preserve"> </w:t>
      </w:r>
      <w:r w:rsidR="00DD7535">
        <w:rPr>
          <w:color w:val="FF0000"/>
        </w:rPr>
        <w:t>and</w:t>
      </w:r>
      <w:r w:rsidRPr="00881665">
        <w:rPr>
          <w:color w:val="FF0000"/>
        </w:rPr>
        <w:t xml:space="preserve"> Typhoon HIL co-simulation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1967D4F3" w14:textId="134555B5" w:rsidR="00126946" w:rsidRDefault="00F46E3B" w:rsidP="00126946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72E62E8C" w14:textId="77777777" w:rsidR="00126946" w:rsidRDefault="00126946" w:rsidP="00126946">
      <w:pPr>
        <w:pStyle w:val="Heading2"/>
      </w:pPr>
      <w:r>
        <w:t>V0.2.0</w:t>
      </w:r>
    </w:p>
    <w:p w14:paraId="0394A5FA" w14:textId="77777777" w:rsidR="00126946" w:rsidRPr="00F46E3B" w:rsidRDefault="00126946" w:rsidP="00126946">
      <w:pPr>
        <w:pStyle w:val="ListParagraph"/>
        <w:numPr>
          <w:ilvl w:val="0"/>
          <w:numId w:val="3"/>
        </w:numPr>
      </w:pPr>
      <w:r>
        <w:t>Documentation added.</w:t>
      </w:r>
    </w:p>
    <w:p w14:paraId="74C5E4DA" w14:textId="77777777" w:rsidR="00126946" w:rsidRPr="00F46E3B" w:rsidRDefault="00126946" w:rsidP="00126946"/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126946"/>
    <w:rsid w:val="001E1AA3"/>
    <w:rsid w:val="001F73B3"/>
    <w:rsid w:val="00394269"/>
    <w:rsid w:val="003E7558"/>
    <w:rsid w:val="00792038"/>
    <w:rsid w:val="00881665"/>
    <w:rsid w:val="008E71FA"/>
    <w:rsid w:val="009B5543"/>
    <w:rsid w:val="00BC7EC4"/>
    <w:rsid w:val="00C17F4C"/>
    <w:rsid w:val="00D972B9"/>
    <w:rsid w:val="00DD7535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Tatar</dc:creator>
  <cp:keywords/>
  <dc:description/>
  <cp:lastModifiedBy>Nikola Lucic</cp:lastModifiedBy>
  <cp:revision>11</cp:revision>
  <dcterms:created xsi:type="dcterms:W3CDTF">2022-12-01T09:56:00Z</dcterms:created>
  <dcterms:modified xsi:type="dcterms:W3CDTF">2023-10-20T12:55:00Z</dcterms:modified>
</cp:coreProperties>
</file>